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F0CA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5977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220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7960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7B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538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2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98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6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490C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0B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DB7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822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佳天下建设集团有限公司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03D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92.75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FE6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10A67226">
      <w:pPr>
        <w:rPr>
          <w:rFonts w:ascii="宋体" w:hAnsi="宋体" w:cs="宋体"/>
          <w:i/>
          <w:iCs/>
          <w:color w:val="FF0000"/>
          <w:sz w:val="24"/>
        </w:rPr>
      </w:pPr>
    </w:p>
    <w:p w14:paraId="15BCD14F">
      <w:pPr>
        <w:rPr>
          <w:rFonts w:ascii="宋体" w:hAnsi="宋体" w:cs="宋体"/>
          <w:i/>
          <w:iCs/>
          <w:color w:val="FF0000"/>
          <w:sz w:val="24"/>
        </w:rPr>
      </w:pPr>
    </w:p>
    <w:p w14:paraId="673B1296">
      <w:pPr>
        <w:rPr>
          <w:rFonts w:ascii="宋体" w:hAnsi="宋体" w:cs="宋体"/>
          <w:i/>
          <w:iCs/>
          <w:color w:val="FF0000"/>
          <w:sz w:val="24"/>
        </w:rPr>
      </w:pPr>
    </w:p>
    <w:p w14:paraId="1A740D8A">
      <w:pPr>
        <w:rPr>
          <w:rFonts w:ascii="宋体" w:hAnsi="宋体" w:cs="宋体"/>
          <w:i/>
          <w:iCs/>
          <w:color w:val="FF0000"/>
          <w:sz w:val="24"/>
        </w:rPr>
      </w:pPr>
    </w:p>
    <w:tbl>
      <w:tblPr>
        <w:tblStyle w:val="4"/>
        <w:tblW w:w="8465" w:type="dxa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6247"/>
      </w:tblGrid>
      <w:tr w14:paraId="2D7FCC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93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20"/>
            <w:bookmarkStart w:id="1" w:name="OLE_LINK24"/>
            <w:bookmarkStart w:id="2" w:name="OLE_LINK6"/>
            <w:bookmarkStart w:id="3" w:name="OLE_LINK21"/>
            <w:bookmarkStart w:id="4" w:name="OLE_LINK8"/>
            <w:bookmarkStart w:id="5" w:name="OLE_LINK14"/>
            <w:bookmarkStart w:id="6" w:name="OLE_LINK10"/>
            <w:bookmarkStart w:id="7" w:name="OLE_LINK12"/>
            <w:bookmarkStart w:id="8" w:name="OLE_LINK1"/>
            <w:bookmarkStart w:id="9" w:name="OLE_LINK16"/>
            <w:bookmarkStart w:id="10" w:name="OLE_LINK18"/>
            <w:bookmarkStart w:id="11" w:name="OLE_LINK3"/>
            <w:bookmarkStart w:id="12" w:name="OLE_LINK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项目经理：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48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卢勇</w:t>
            </w:r>
          </w:p>
        </w:tc>
      </w:tr>
      <w:tr w14:paraId="21A94B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33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执业证书信息：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55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工程专业二级注册建造师：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皖 2342015201674882</w:t>
            </w:r>
            <w:bookmarkStart w:id="13" w:name="_GoBack"/>
            <w:bookmarkEnd w:id="13"/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14:paraId="420DEC0A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06F95132"/>
    <w:rsid w:val="2A993867"/>
    <w:rsid w:val="2C770676"/>
    <w:rsid w:val="3F9D2688"/>
    <w:rsid w:val="3FE62444"/>
    <w:rsid w:val="4B735BE8"/>
    <w:rsid w:val="4C8046A2"/>
    <w:rsid w:val="4E0F7202"/>
    <w:rsid w:val="5832484A"/>
    <w:rsid w:val="5E552CCB"/>
    <w:rsid w:val="7EE01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74</Characters>
  <Lines>1</Lines>
  <Paragraphs>1</Paragraphs>
  <TotalTime>1</TotalTime>
  <ScaleCrop>false</ScaleCrop>
  <LinksUpToDate>false</LinksUpToDate>
  <CharactersWithSpaces>75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2024-08-07T16:29:00Z</dcterms:created>
  <dc:creator>Administrator</dc:creator>
  <cp:lastModifiedBy>123</cp:lastModifiedBy>
  <dcterms:modified xsi:type="dcterms:W3CDTF">2026-04-08T00:29:08Z</dcterms:modified>
  <dc:title>茆浩然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eyJoZGlkIjoiNmE0ZTY0MWEyOTY0MmI3MTZkZTY2OWMyNmNkZGZlODQiLCJ1c2VySWQiOiIxNTczODIzMjA0In0=</vt:lpwstr>
  </property>
</Properties>
</file>